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B7796" w:rsidR="00BC0CB3" w:rsidP="051F4C93" w:rsidRDefault="00BC0CB3" w14:paraId="4023D1B5" w14:textId="2CE56060">
      <w:pPr>
        <w:tabs>
          <w:tab w:val="num" w:pos="284"/>
        </w:tabs>
        <w:spacing w:line="260" w:lineRule="atLeast"/>
        <w:ind w:left="284" w:hanging="284"/>
        <w:rPr>
          <w:rFonts w:ascii="Arial" w:hAnsi="Arial" w:cs="Arial"/>
          <w:b w:val="1"/>
          <w:bCs w:val="1"/>
          <w:color w:val="0F214A"/>
          <w:sz w:val="28"/>
          <w:szCs w:val="28"/>
        </w:rPr>
      </w:pPr>
      <w:r w:rsidRPr="051F4C93" w:rsidR="00BC0CB3">
        <w:rPr>
          <w:rFonts w:ascii="Arial" w:hAnsi="Arial" w:cs="Arial"/>
          <w:b w:val="1"/>
          <w:bCs w:val="1"/>
          <w:color w:val="0F214A"/>
          <w:sz w:val="28"/>
          <w:szCs w:val="28"/>
        </w:rPr>
        <w:t xml:space="preserve">Bijlage </w:t>
      </w:r>
      <w:r w:rsidRPr="051F4C93" w:rsidR="61530750">
        <w:rPr>
          <w:rFonts w:ascii="Arial" w:hAnsi="Arial" w:cs="Arial"/>
          <w:b w:val="1"/>
          <w:bCs w:val="1"/>
          <w:color w:val="0F214A"/>
          <w:sz w:val="28"/>
          <w:szCs w:val="28"/>
        </w:rPr>
        <w:t>F</w:t>
      </w:r>
      <w:r w:rsidRPr="051F4C93" w:rsidR="00DB7796">
        <w:rPr>
          <w:rFonts w:ascii="Arial" w:hAnsi="Arial" w:cs="Arial"/>
          <w:b w:val="1"/>
          <w:bCs w:val="1"/>
          <w:color w:val="0F214A"/>
          <w:sz w:val="28"/>
          <w:szCs w:val="28"/>
        </w:rPr>
        <w:t xml:space="preserve"> </w:t>
      </w:r>
      <w:r w:rsidRPr="051F4C93" w:rsidR="00DB7796">
        <w:rPr>
          <w:rFonts w:ascii="Arial" w:hAnsi="Arial" w:cs="Arial"/>
          <w:b w:val="1"/>
          <w:bCs w:val="1"/>
          <w:color w:val="0F214A"/>
          <w:sz w:val="28"/>
          <w:szCs w:val="28"/>
        </w:rPr>
        <w:t>-</w:t>
      </w:r>
      <w:r w:rsidRPr="051F4C93" w:rsidR="00BC0CB3">
        <w:rPr>
          <w:rFonts w:ascii="Arial" w:hAnsi="Arial" w:cs="Arial"/>
          <w:b w:val="1"/>
          <w:bCs w:val="1"/>
          <w:color w:val="0F214A"/>
          <w:sz w:val="28"/>
          <w:szCs w:val="28"/>
        </w:rPr>
        <w:t xml:space="preserve"> </w:t>
      </w:r>
      <w:r w:rsidRPr="051F4C93" w:rsidR="00746A8E">
        <w:rPr>
          <w:rFonts w:ascii="Arial" w:hAnsi="Arial" w:cs="Arial"/>
          <w:b w:val="1"/>
          <w:bCs w:val="1"/>
          <w:color w:val="0F214A"/>
          <w:sz w:val="28"/>
          <w:szCs w:val="28"/>
        </w:rPr>
        <w:t>Verklaring Russische sancties EU</w:t>
      </w:r>
    </w:p>
    <w:p w:rsidRPr="00DB7796" w:rsidR="00BC0CB3" w:rsidP="00DB7796" w:rsidRDefault="00BC0CB3" w14:paraId="3930E82B" w14:textId="77777777">
      <w:pPr>
        <w:tabs>
          <w:tab w:val="num" w:pos="284"/>
        </w:tabs>
        <w:spacing w:line="260" w:lineRule="atLeast"/>
        <w:ind w:left="284" w:hanging="284"/>
        <w:rPr>
          <w:rFonts w:ascii="Arial" w:hAnsi="Arial" w:cs="Arial"/>
          <w:color w:val="0F214A"/>
          <w:sz w:val="20"/>
          <w:szCs w:val="20"/>
        </w:rPr>
      </w:pPr>
    </w:p>
    <w:p w:rsidRPr="00DB7796" w:rsidR="00B554ED" w:rsidP="00DB7796" w:rsidRDefault="00670574" w14:paraId="793C6933" w14:textId="277B0029">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rsidRPr="00DB7796" w:rsidR="00670574" w:rsidP="051F4C93" w:rsidRDefault="00670574" w14:paraId="4582FE38" w14:textId="0F329E69">
      <w:pPr>
        <w:spacing w:line="260" w:lineRule="atLeast"/>
        <w:rPr>
          <w:rFonts w:ascii="Arial" w:hAnsi="Arial" w:cs="Arial"/>
          <w:color w:val="0F214A"/>
          <w:sz w:val="20"/>
          <w:szCs w:val="20"/>
        </w:rPr>
      </w:pPr>
      <w:r w:rsidRPr="051F4C93" w:rsidR="00670574">
        <w:rPr>
          <w:rFonts w:ascii="Arial" w:hAnsi="Arial" w:cs="Arial"/>
          <w:color w:val="0F214A"/>
          <w:sz w:val="20"/>
          <w:szCs w:val="20"/>
        </w:rPr>
        <w:t xml:space="preserve">Hierbij verklaar ik naar eer en geweten dat er geen sprake is van Russische betrokkenheid bij de uitvoering van </w:t>
      </w:r>
      <w:r w:rsidRPr="051F4C93" w:rsidR="00897947">
        <w:rPr>
          <w:rFonts w:ascii="Arial" w:hAnsi="Arial" w:cs="Arial"/>
          <w:color w:val="0F214A"/>
          <w:sz w:val="20"/>
          <w:szCs w:val="20"/>
        </w:rPr>
        <w:t xml:space="preserve">de Overeenkomst </w:t>
      </w:r>
      <w:r w:rsidRPr="051F4C93" w:rsidR="00DC2D41">
        <w:rPr>
          <w:rFonts w:ascii="Arial" w:hAnsi="Arial" w:cs="Arial"/>
          <w:color w:val="0F214A"/>
          <w:sz w:val="20"/>
          <w:szCs w:val="20"/>
        </w:rPr>
        <w:t>24</w:t>
      </w:r>
      <w:r w:rsidRPr="051F4C93" w:rsidR="3F9500D8">
        <w:rPr>
          <w:rFonts w:ascii="Arial" w:hAnsi="Arial" w:cs="Arial"/>
          <w:color w:val="0F214A"/>
          <w:sz w:val="20"/>
          <w:szCs w:val="20"/>
        </w:rPr>
        <w:t>0152GDD Maaien Buitengebieden</w:t>
      </w:r>
      <w:r w:rsidRPr="051F4C93" w:rsidR="00506589">
        <w:rPr>
          <w:rFonts w:ascii="Arial" w:hAnsi="Arial" w:cs="Arial"/>
          <w:color w:val="0F214A"/>
          <w:sz w:val="20"/>
          <w:szCs w:val="20"/>
        </w:rPr>
        <w:t xml:space="preserve"> </w:t>
      </w:r>
      <w:r w:rsidRPr="051F4C93" w:rsidR="00670574">
        <w:rPr>
          <w:rFonts w:ascii="Arial" w:hAnsi="Arial" w:cs="Arial"/>
          <w:color w:val="0F214A"/>
          <w:sz w:val="20"/>
          <w:szCs w:val="20"/>
        </w:rPr>
        <w:t xml:space="preserve">de drempels van artikel 5 </w:t>
      </w:r>
      <w:r w:rsidRPr="051F4C93" w:rsidR="00670574">
        <w:rPr>
          <w:rFonts w:ascii="Arial" w:hAnsi="Arial" w:cs="Arial"/>
          <w:color w:val="0F214A"/>
          <w:sz w:val="20"/>
          <w:szCs w:val="20"/>
        </w:rPr>
        <w:t>du</w:t>
      </w:r>
      <w:r w:rsidRPr="051F4C93" w:rsidR="00670574">
        <w:rPr>
          <w:rFonts w:ascii="Arial" w:hAnsi="Arial" w:cs="Arial"/>
          <w:color w:val="0F214A"/>
          <w:sz w:val="20"/>
          <w:szCs w:val="20"/>
        </w:rPr>
        <w:t>odecies</w:t>
      </w:r>
      <w:r w:rsidRPr="051F4C93" w:rsidR="00670574">
        <w:rPr>
          <w:rFonts w:ascii="Arial" w:hAnsi="Arial" w:cs="Arial"/>
          <w:color w:val="0F214A"/>
          <w:sz w:val="20"/>
          <w:szCs w:val="20"/>
        </w:rPr>
        <w:t xml:space="preserve"> v</w:t>
      </w:r>
      <w:r w:rsidRPr="051F4C93" w:rsidR="00670574">
        <w:rPr>
          <w:rFonts w:ascii="Arial" w:hAnsi="Arial" w:cs="Arial"/>
          <w:color w:val="0F214A"/>
          <w:sz w:val="20"/>
          <w:szCs w:val="20"/>
        </w:rPr>
        <w:t>an EU Verordening (EU) 833/2014 van 31 juli 2014 be</w:t>
      </w:r>
      <w:r w:rsidRPr="051F4C93" w:rsidR="00670574">
        <w:rPr>
          <w:rFonts w:ascii="Arial" w:hAnsi="Arial" w:cs="Arial"/>
          <w:color w:val="0F214A"/>
          <w:sz w:val="20"/>
          <w:szCs w:val="20"/>
        </w:rPr>
        <w:t>treffende d</w:t>
      </w:r>
      <w:r w:rsidRPr="051F4C93" w:rsidR="00670574">
        <w:rPr>
          <w:rFonts w:ascii="Arial" w:hAnsi="Arial" w:cs="Arial"/>
          <w:color w:val="0F214A"/>
          <w:sz w:val="20"/>
          <w:szCs w:val="20"/>
        </w:rPr>
        <w:t>e betreffende beperkende maatregelen naar aanleiding van de acties van Rusland die de situatie in Oekraïne destabiliseren, zoals gewijzigd bij Verordening 2022/578 van 8 april 2022 overschrijdt.</w:t>
      </w:r>
    </w:p>
    <w:p w:rsidRPr="00DB7796" w:rsidR="00670574" w:rsidP="00DB7796" w:rsidRDefault="00670574" w14:paraId="6D509FFE" w14:textId="77777777">
      <w:pPr>
        <w:tabs>
          <w:tab w:val="num" w:pos="0"/>
        </w:tabs>
        <w:spacing w:line="260" w:lineRule="atLeast"/>
        <w:rPr>
          <w:rFonts w:ascii="Arial" w:hAnsi="Arial" w:cs="Arial"/>
          <w:bCs/>
          <w:color w:val="0F214A"/>
          <w:sz w:val="20"/>
          <w:szCs w:val="20"/>
        </w:rPr>
      </w:pPr>
    </w:p>
    <w:p w:rsidRPr="00DB7796" w:rsidR="00670574" w:rsidP="00DB7796" w:rsidRDefault="00670574" w14:paraId="4D5F8CA6" w14:textId="25DB68CF">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rsidRPr="00DB7796" w:rsidR="00670574" w:rsidP="00DB7796" w:rsidRDefault="00670574" w14:paraId="65A3A221" w14:textId="64158FA1">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DB7796" w:rsidR="00670574" w:rsidP="00DB7796" w:rsidRDefault="00670574" w14:paraId="518FC66C" w14:textId="5B0B2BBD">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rsidRPr="00DB7796" w:rsidR="00670574" w:rsidP="00DB7796" w:rsidRDefault="00670574" w14:paraId="13BBEF6F" w14:textId="386250CC">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rsidRPr="00DB7796" w:rsidR="00670574" w:rsidP="00DB7796" w:rsidRDefault="00670574" w14:paraId="2BDD32C4" w14:textId="1BDE025B">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rsidRPr="00DB7796" w:rsidR="00670574" w:rsidP="00DB7796" w:rsidRDefault="00670574" w14:paraId="1F223778" w14:textId="77777777">
      <w:pPr>
        <w:tabs>
          <w:tab w:val="num" w:pos="0"/>
        </w:tabs>
        <w:spacing w:line="260" w:lineRule="atLeast"/>
        <w:rPr>
          <w:rFonts w:ascii="Arial" w:hAnsi="Arial" w:cs="Arial"/>
          <w:bCs/>
          <w:color w:val="0F214A"/>
          <w:sz w:val="20"/>
          <w:szCs w:val="20"/>
        </w:rPr>
      </w:pPr>
    </w:p>
    <w:p w:rsidRPr="00DB7796" w:rsidR="00670574" w:rsidP="00DB7796" w:rsidRDefault="00670574" w14:paraId="45D46A97" w14:textId="0EF4EEE1">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rsidRPr="00DB7796" w:rsidR="00C66517" w:rsidP="00DB7796" w:rsidRDefault="00670574" w14:paraId="55F760A6" w14:textId="346D992C">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color="ED7D31" w:themeColor="accent2" w:sz="6" w:space="0"/>
          <w:left w:val="single" w:color="ED7D31" w:themeColor="accent2" w:sz="6" w:space="0"/>
          <w:bottom w:val="single" w:color="ED7D31" w:themeColor="accent2" w:sz="6" w:space="0"/>
          <w:right w:val="single" w:color="ED7D31" w:themeColor="accent2" w:sz="6" w:space="0"/>
          <w:insideH w:val="single" w:color="ED7D31" w:themeColor="accent2" w:sz="6" w:space="0"/>
          <w:insideV w:val="single" w:color="ED7D31" w:themeColor="accent2" w:sz="6" w:space="0"/>
        </w:tblBorders>
        <w:tblLook w:val="00A0" w:firstRow="1" w:lastRow="0" w:firstColumn="1" w:lastColumn="0" w:noHBand="0" w:noVBand="0"/>
      </w:tblPr>
      <w:tblGrid>
        <w:gridCol w:w="2547"/>
        <w:gridCol w:w="6379"/>
      </w:tblGrid>
      <w:tr w:rsidRPr="00DB7796" w:rsidR="00DB7796" w:rsidTr="00DB7796" w14:paraId="5C74E48E" w14:textId="79521866">
        <w:tc>
          <w:tcPr>
            <w:tcW w:w="8926" w:type="dxa"/>
            <w:gridSpan w:val="2"/>
          </w:tcPr>
          <w:p w:rsidRPr="00DB7796" w:rsidR="000274AF" w:rsidP="00DB7796" w:rsidRDefault="000274AF" w14:paraId="5D7F065A" w14:textId="04ED4668">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Pr="00DB7796" w:rsidR="00DB7796" w:rsidTr="00DB7796" w14:paraId="7321DC05" w14:textId="77777777">
        <w:tc>
          <w:tcPr>
            <w:tcW w:w="2547" w:type="dxa"/>
          </w:tcPr>
          <w:p w:rsidRPr="00DB7796" w:rsidR="000274AF" w:rsidP="00DB7796" w:rsidRDefault="000274AF" w14:paraId="777B9DAD" w14:textId="764AECE5">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rsidRPr="00DB7796" w:rsidR="000274AF" w:rsidP="00DB7796" w:rsidRDefault="000274AF" w14:paraId="5C5CE74A" w14:textId="77777777">
            <w:pPr>
              <w:spacing w:line="260" w:lineRule="atLeast"/>
              <w:rPr>
                <w:rFonts w:ascii="Arial" w:hAnsi="Arial" w:cs="Arial"/>
                <w:bCs/>
                <w:color w:val="0F214A"/>
                <w:sz w:val="20"/>
                <w:szCs w:val="20"/>
              </w:rPr>
            </w:pPr>
          </w:p>
        </w:tc>
      </w:tr>
      <w:tr w:rsidRPr="00DB7796" w:rsidR="00DB7796" w:rsidTr="00DB7796" w14:paraId="7C02A007" w14:textId="6D2389ED">
        <w:tc>
          <w:tcPr>
            <w:tcW w:w="2547" w:type="dxa"/>
          </w:tcPr>
          <w:p w:rsidRPr="00DB7796" w:rsidR="000274AF" w:rsidP="00DB7796" w:rsidRDefault="000274AF" w14:paraId="06F18EDE" w14:textId="42767AA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rsidRPr="00DB7796" w:rsidR="000274AF" w:rsidP="00DB7796" w:rsidRDefault="000274AF" w14:paraId="076F4422" w14:textId="77777777">
            <w:pPr>
              <w:spacing w:line="260" w:lineRule="atLeast"/>
              <w:rPr>
                <w:rFonts w:ascii="Arial" w:hAnsi="Arial" w:cs="Arial"/>
                <w:color w:val="0F214A"/>
                <w:sz w:val="20"/>
                <w:szCs w:val="20"/>
              </w:rPr>
            </w:pPr>
          </w:p>
        </w:tc>
      </w:tr>
      <w:tr w:rsidRPr="00DB7796" w:rsidR="00DB7796" w:rsidTr="00DB7796" w14:paraId="2DC74862" w14:textId="77777777">
        <w:tc>
          <w:tcPr>
            <w:tcW w:w="2547" w:type="dxa"/>
          </w:tcPr>
          <w:p w:rsidRPr="00DB7796" w:rsidR="000274AF" w:rsidP="00DB7796" w:rsidRDefault="000274AF" w14:paraId="3366B43D" w14:textId="3D91E397">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rsidRPr="00DB7796" w:rsidR="000274AF" w:rsidP="00DB7796" w:rsidRDefault="000274AF" w14:paraId="061D515E" w14:textId="77777777">
            <w:pPr>
              <w:spacing w:line="260" w:lineRule="atLeast"/>
              <w:rPr>
                <w:rFonts w:ascii="Arial" w:hAnsi="Arial" w:cs="Arial"/>
                <w:color w:val="0F214A"/>
                <w:sz w:val="20"/>
                <w:szCs w:val="20"/>
              </w:rPr>
            </w:pPr>
          </w:p>
        </w:tc>
      </w:tr>
      <w:tr w:rsidRPr="00DB7796" w:rsidR="00DB7796" w:rsidTr="00DB7796" w14:paraId="7FFB1785" w14:textId="77777777">
        <w:tc>
          <w:tcPr>
            <w:tcW w:w="2547" w:type="dxa"/>
          </w:tcPr>
          <w:p w:rsidRPr="00DB7796" w:rsidR="000274AF" w:rsidP="00DB7796" w:rsidRDefault="000274AF" w14:paraId="5E0E793C" w14:textId="1D5C5712">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rsidRPr="00DB7796" w:rsidR="000274AF" w:rsidP="00DB7796" w:rsidRDefault="000274AF" w14:paraId="6C4DCE95" w14:textId="77777777">
            <w:pPr>
              <w:spacing w:line="260" w:lineRule="atLeast"/>
              <w:rPr>
                <w:rFonts w:ascii="Arial" w:hAnsi="Arial" w:cs="Arial"/>
                <w:color w:val="0F214A"/>
                <w:sz w:val="20"/>
                <w:szCs w:val="20"/>
              </w:rPr>
            </w:pPr>
          </w:p>
        </w:tc>
      </w:tr>
      <w:tr w:rsidRPr="00DB7796" w:rsidR="00DB7796" w:rsidTr="00DB7796" w14:paraId="65BFDFFB" w14:textId="77777777">
        <w:tc>
          <w:tcPr>
            <w:tcW w:w="2547" w:type="dxa"/>
          </w:tcPr>
          <w:p w:rsidRPr="00DB7796" w:rsidR="000274AF" w:rsidP="00DB7796" w:rsidRDefault="000274AF" w14:paraId="0B7582D4" w14:textId="3628C620">
            <w:pPr>
              <w:spacing w:line="260" w:lineRule="atLeast"/>
              <w:rPr>
                <w:rFonts w:ascii="Arial" w:hAnsi="Arial" w:cs="Arial"/>
                <w:color w:val="0F214A"/>
                <w:sz w:val="20"/>
                <w:szCs w:val="20"/>
              </w:rPr>
            </w:pPr>
            <w:r w:rsidRPr="00DB7796">
              <w:rPr>
                <w:rFonts w:ascii="Arial" w:hAnsi="Arial" w:cs="Arial"/>
                <w:color w:val="0F214A"/>
                <w:sz w:val="20"/>
                <w:szCs w:val="20"/>
              </w:rPr>
              <w:t>Handtekening:</w:t>
            </w:r>
          </w:p>
          <w:p w:rsidRPr="00DB7796" w:rsidR="000274AF" w:rsidP="00DB7796" w:rsidRDefault="000274AF" w14:paraId="5EBB243E" w14:textId="77777777">
            <w:pPr>
              <w:spacing w:line="260" w:lineRule="atLeast"/>
              <w:rPr>
                <w:rFonts w:ascii="Arial" w:hAnsi="Arial" w:cs="Arial"/>
                <w:color w:val="0F214A"/>
                <w:sz w:val="20"/>
                <w:szCs w:val="20"/>
              </w:rPr>
            </w:pPr>
          </w:p>
          <w:p w:rsidRPr="00DB7796" w:rsidR="000274AF" w:rsidP="00DB7796" w:rsidRDefault="000274AF" w14:paraId="7B6A0DB9" w14:textId="55A7B173">
            <w:pPr>
              <w:spacing w:line="260" w:lineRule="atLeast"/>
              <w:rPr>
                <w:rFonts w:ascii="Arial" w:hAnsi="Arial" w:cs="Arial"/>
                <w:color w:val="0F214A"/>
                <w:sz w:val="20"/>
                <w:szCs w:val="20"/>
              </w:rPr>
            </w:pPr>
          </w:p>
        </w:tc>
        <w:tc>
          <w:tcPr>
            <w:tcW w:w="6379" w:type="dxa"/>
          </w:tcPr>
          <w:p w:rsidRPr="00DB7796" w:rsidR="000274AF" w:rsidP="00DB7796" w:rsidRDefault="000274AF" w14:paraId="2E9D5B2F" w14:textId="77777777">
            <w:pPr>
              <w:spacing w:line="260" w:lineRule="atLeast"/>
              <w:rPr>
                <w:rFonts w:ascii="Arial" w:hAnsi="Arial" w:cs="Arial"/>
                <w:color w:val="0F214A"/>
                <w:sz w:val="20"/>
                <w:szCs w:val="20"/>
              </w:rPr>
            </w:pPr>
          </w:p>
        </w:tc>
      </w:tr>
    </w:tbl>
    <w:p w:rsidRPr="00DB7796" w:rsidR="005565F5" w:rsidP="00DB7796" w:rsidRDefault="005565F5" w14:paraId="58941404" w14:textId="77777777">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color="ED7D31" w:themeColor="accent2" w:sz="6" w:space="0"/>
          <w:left w:val="single" w:color="ED7D31" w:themeColor="accent2" w:sz="6" w:space="0"/>
          <w:bottom w:val="single" w:color="ED7D31" w:themeColor="accent2" w:sz="6" w:space="0"/>
          <w:right w:val="single" w:color="ED7D31" w:themeColor="accent2" w:sz="6" w:space="0"/>
          <w:insideH w:val="single" w:color="ED7D31" w:themeColor="accent2" w:sz="6" w:space="0"/>
          <w:insideV w:val="single" w:color="ED7D31" w:themeColor="accent2" w:sz="6" w:space="0"/>
        </w:tblBorders>
        <w:tblCellMar>
          <w:top w:w="28" w:type="dxa"/>
          <w:bottom w:w="28" w:type="dxa"/>
        </w:tblCellMar>
        <w:tblLook w:val="00A0" w:firstRow="1" w:lastRow="0" w:firstColumn="1" w:lastColumn="0" w:noHBand="0" w:noVBand="0"/>
      </w:tblPr>
      <w:tblGrid>
        <w:gridCol w:w="2547"/>
        <w:gridCol w:w="6379"/>
      </w:tblGrid>
      <w:tr w:rsidRPr="00DB7796" w:rsidR="00DB7796" w:rsidTr="00DB7796" w14:paraId="671B40A5" w14:textId="77777777">
        <w:tc>
          <w:tcPr>
            <w:tcW w:w="8926" w:type="dxa"/>
            <w:gridSpan w:val="2"/>
            <w:shd w:val="clear" w:color="auto" w:fill="auto"/>
          </w:tcPr>
          <w:p w:rsidRPr="00DB7796" w:rsidR="000274AF" w:rsidP="00DB7796" w:rsidRDefault="000274AF" w14:paraId="54D0BE24" w14:textId="21EC0512">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r w:rsidR="005D1E32">
              <w:rPr>
                <w:rFonts w:ascii="Arial" w:hAnsi="Arial" w:cs="Arial"/>
                <w:b/>
                <w:color w:val="0F214A"/>
                <w:sz w:val="20"/>
                <w:szCs w:val="20"/>
              </w:rPr>
              <w:t>)</w:t>
            </w:r>
          </w:p>
        </w:tc>
      </w:tr>
      <w:tr w:rsidRPr="00DB7796" w:rsidR="00DB7796" w:rsidTr="00DB7796" w14:paraId="3D4050A2" w14:textId="77777777">
        <w:tc>
          <w:tcPr>
            <w:tcW w:w="2547" w:type="dxa"/>
            <w:shd w:val="clear" w:color="auto" w:fill="auto"/>
          </w:tcPr>
          <w:p w:rsidRPr="00DB7796" w:rsidR="000274AF" w:rsidP="00DB7796" w:rsidRDefault="000274AF" w14:paraId="1B8BE46B" w14:textId="77777777">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rsidRPr="00DB7796" w:rsidR="000274AF" w:rsidP="00DB7796" w:rsidRDefault="000274AF" w14:paraId="60C6949E" w14:textId="77777777">
            <w:pPr>
              <w:spacing w:line="260" w:lineRule="atLeast"/>
              <w:rPr>
                <w:rFonts w:ascii="Arial" w:hAnsi="Arial" w:cs="Arial"/>
                <w:bCs/>
                <w:color w:val="0F214A"/>
                <w:sz w:val="20"/>
                <w:szCs w:val="20"/>
              </w:rPr>
            </w:pPr>
          </w:p>
        </w:tc>
      </w:tr>
      <w:tr w:rsidRPr="00DB7796" w:rsidR="00DB7796" w:rsidTr="00DB7796" w14:paraId="0FF3EA65" w14:textId="77777777">
        <w:tc>
          <w:tcPr>
            <w:tcW w:w="2547" w:type="dxa"/>
            <w:shd w:val="clear" w:color="auto" w:fill="auto"/>
          </w:tcPr>
          <w:p w:rsidRPr="00DB7796" w:rsidR="000274AF" w:rsidP="00DB7796" w:rsidRDefault="000274AF" w14:paraId="67622B85" w14:textId="77777777">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rsidRPr="00DB7796" w:rsidR="000274AF" w:rsidP="00DB7796" w:rsidRDefault="000274AF" w14:paraId="3C2C70E6" w14:textId="77777777">
            <w:pPr>
              <w:spacing w:line="260" w:lineRule="atLeast"/>
              <w:rPr>
                <w:rFonts w:ascii="Arial" w:hAnsi="Arial" w:cs="Arial"/>
                <w:color w:val="0F214A"/>
                <w:sz w:val="20"/>
                <w:szCs w:val="20"/>
              </w:rPr>
            </w:pPr>
          </w:p>
        </w:tc>
      </w:tr>
      <w:tr w:rsidRPr="00DB7796" w:rsidR="00DB7796" w:rsidTr="00DB7796" w14:paraId="34C2FC53" w14:textId="77777777">
        <w:tc>
          <w:tcPr>
            <w:tcW w:w="2547" w:type="dxa"/>
            <w:shd w:val="clear" w:color="auto" w:fill="auto"/>
          </w:tcPr>
          <w:p w:rsidRPr="00DB7796" w:rsidR="000274AF" w:rsidP="00DB7796" w:rsidRDefault="000274AF" w14:paraId="1B73D912" w14:textId="77777777">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rsidRPr="00DB7796" w:rsidR="000274AF" w:rsidP="00DB7796" w:rsidRDefault="000274AF" w14:paraId="465B39BE" w14:textId="77777777">
            <w:pPr>
              <w:spacing w:line="260" w:lineRule="atLeast"/>
              <w:rPr>
                <w:rFonts w:ascii="Arial" w:hAnsi="Arial" w:cs="Arial"/>
                <w:color w:val="0F214A"/>
                <w:sz w:val="20"/>
                <w:szCs w:val="20"/>
              </w:rPr>
            </w:pPr>
          </w:p>
        </w:tc>
      </w:tr>
      <w:tr w:rsidRPr="00DB7796" w:rsidR="00DB7796" w:rsidTr="00DB7796" w14:paraId="175FCBB1" w14:textId="77777777">
        <w:tc>
          <w:tcPr>
            <w:tcW w:w="2547" w:type="dxa"/>
            <w:shd w:val="clear" w:color="auto" w:fill="auto"/>
          </w:tcPr>
          <w:p w:rsidRPr="00DB7796" w:rsidR="000274AF" w:rsidP="00DB7796" w:rsidRDefault="000274AF" w14:paraId="3756CEE0" w14:textId="77777777">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rsidRPr="00DB7796" w:rsidR="000274AF" w:rsidP="00DB7796" w:rsidRDefault="000274AF" w14:paraId="184B2F3C" w14:textId="77777777">
            <w:pPr>
              <w:spacing w:line="260" w:lineRule="atLeast"/>
              <w:rPr>
                <w:rFonts w:ascii="Arial" w:hAnsi="Arial" w:cs="Arial"/>
                <w:color w:val="0F214A"/>
                <w:sz w:val="20"/>
                <w:szCs w:val="20"/>
              </w:rPr>
            </w:pPr>
          </w:p>
        </w:tc>
      </w:tr>
      <w:tr w:rsidRPr="00DB7796" w:rsidR="00DB7796" w:rsidTr="00DB7796" w14:paraId="1D10221E" w14:textId="77777777">
        <w:tc>
          <w:tcPr>
            <w:tcW w:w="2547" w:type="dxa"/>
            <w:shd w:val="clear" w:color="auto" w:fill="auto"/>
          </w:tcPr>
          <w:p w:rsidRPr="00DB7796" w:rsidR="000274AF" w:rsidP="00DB7796" w:rsidRDefault="000274AF" w14:paraId="5116164C" w14:textId="77777777">
            <w:pPr>
              <w:spacing w:line="260" w:lineRule="atLeast"/>
              <w:rPr>
                <w:rFonts w:ascii="Arial" w:hAnsi="Arial" w:cs="Arial"/>
                <w:color w:val="0F214A"/>
                <w:sz w:val="20"/>
                <w:szCs w:val="20"/>
              </w:rPr>
            </w:pPr>
            <w:r w:rsidRPr="00DB7796">
              <w:rPr>
                <w:rFonts w:ascii="Arial" w:hAnsi="Arial" w:cs="Arial"/>
                <w:color w:val="0F214A"/>
                <w:sz w:val="20"/>
                <w:szCs w:val="20"/>
              </w:rPr>
              <w:t>Handtekening:</w:t>
            </w:r>
          </w:p>
          <w:p w:rsidRPr="00DB7796" w:rsidR="000274AF" w:rsidP="00DB7796" w:rsidRDefault="000274AF" w14:paraId="7097C50A" w14:textId="77777777">
            <w:pPr>
              <w:spacing w:line="260" w:lineRule="atLeast"/>
              <w:rPr>
                <w:rFonts w:ascii="Arial" w:hAnsi="Arial" w:cs="Arial"/>
                <w:color w:val="0F214A"/>
                <w:sz w:val="20"/>
                <w:szCs w:val="20"/>
              </w:rPr>
            </w:pPr>
          </w:p>
          <w:p w:rsidRPr="00DB7796" w:rsidR="000274AF" w:rsidP="00DB7796" w:rsidRDefault="000274AF" w14:paraId="096EFF61" w14:textId="77777777">
            <w:pPr>
              <w:spacing w:line="260" w:lineRule="atLeast"/>
              <w:rPr>
                <w:rFonts w:ascii="Arial" w:hAnsi="Arial" w:cs="Arial"/>
                <w:color w:val="0F214A"/>
                <w:sz w:val="20"/>
                <w:szCs w:val="20"/>
              </w:rPr>
            </w:pPr>
          </w:p>
        </w:tc>
        <w:tc>
          <w:tcPr>
            <w:tcW w:w="6379" w:type="dxa"/>
            <w:shd w:val="clear" w:color="auto" w:fill="auto"/>
          </w:tcPr>
          <w:p w:rsidRPr="00DB7796" w:rsidR="000274AF" w:rsidP="00DB7796" w:rsidRDefault="000274AF" w14:paraId="0247F1B3" w14:textId="77777777">
            <w:pPr>
              <w:spacing w:line="260" w:lineRule="atLeast"/>
              <w:rPr>
                <w:rFonts w:ascii="Arial" w:hAnsi="Arial" w:cs="Arial"/>
                <w:color w:val="0F214A"/>
                <w:sz w:val="20"/>
                <w:szCs w:val="20"/>
              </w:rPr>
            </w:pPr>
          </w:p>
        </w:tc>
      </w:tr>
    </w:tbl>
    <w:p w:rsidRPr="00DB7796" w:rsidR="005628CE" w:rsidP="00DB7796" w:rsidRDefault="005628CE" w14:paraId="39894629" w14:textId="77777777">
      <w:pPr>
        <w:spacing w:line="260" w:lineRule="atLeast"/>
        <w:rPr>
          <w:rFonts w:ascii="Arial" w:hAnsi="Arial" w:cs="Arial"/>
          <w:b/>
          <w:bCs/>
          <w:i/>
          <w:iCs/>
          <w:color w:val="0F214A"/>
          <w:sz w:val="20"/>
          <w:szCs w:val="20"/>
        </w:rPr>
      </w:pPr>
    </w:p>
    <w:sectPr w:rsidRPr="00DB7796" w:rsidR="005628CE" w:rsidSect="00DB7796">
      <w:headerReference w:type="default" r:id="rId11"/>
      <w:pgSz w:w="11906" w:h="16838" w:orient="portrait"/>
      <w:pgMar w:top="2410"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6F3B" w:rsidP="00333174" w:rsidRDefault="00616F3B" w14:paraId="2BF0AA83" w14:textId="77777777">
      <w:pPr>
        <w:spacing w:line="240" w:lineRule="auto"/>
      </w:pPr>
      <w:r>
        <w:separator/>
      </w:r>
    </w:p>
  </w:endnote>
  <w:endnote w:type="continuationSeparator" w:id="0">
    <w:p w:rsidR="00616F3B" w:rsidP="00333174" w:rsidRDefault="00616F3B" w14:paraId="488A1A54"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6F3B" w:rsidP="00333174" w:rsidRDefault="00616F3B" w14:paraId="78359784" w14:textId="77777777">
      <w:pPr>
        <w:spacing w:line="240" w:lineRule="auto"/>
      </w:pPr>
      <w:r>
        <w:separator/>
      </w:r>
    </w:p>
  </w:footnote>
  <w:footnote w:type="continuationSeparator" w:id="0">
    <w:p w:rsidR="00616F3B" w:rsidP="00333174" w:rsidRDefault="00616F3B" w14:paraId="7064F9D3"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33174" w:rsidP="00DB7796" w:rsidRDefault="00DB7796" w14:paraId="0206AE61" w14:textId="0E838345">
    <w:pPr>
      <w:pStyle w:val="Koptekst"/>
    </w:pPr>
    <w:r>
      <w:rPr>
        <w:noProof/>
        <w:lang w:eastAsia="nl-NL"/>
      </w:rPr>
      <w:drawing>
        <wp:inline distT="0" distB="0" distL="0" distR="0" wp14:anchorId="3FB4D10D" wp14:editId="16C4C255">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tab/>
    </w:r>
    <w:r>
      <w:tab/>
    </w:r>
    <w:r w:rsidRPr="000007F1" w:rsidR="00711599">
      <w:rPr>
        <w:rFonts w:ascii="Verdana" w:hAnsi="Verdana" w:cs="Arial"/>
        <w:noProof/>
        <w:sz w:val="18"/>
        <w:szCs w:val="18"/>
      </w:rPr>
      <w:drawing>
        <wp:inline distT="0" distB="0" distL="0" distR="0" wp14:anchorId="664FA97C" wp14:editId="1925D576">
          <wp:extent cx="1571892" cy="586480"/>
          <wp:effectExtent l="0" t="0" r="0" b="444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t="11655" b="13753"/>
                  <a:stretch/>
                </pic:blipFill>
                <pic:spPr bwMode="auto">
                  <a:xfrm>
                    <a:off x="0" y="0"/>
                    <a:ext cx="1588611" cy="59271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40D6"/>
    <w:multiLevelType w:val="hybridMultilevel"/>
    <w:tmpl w:val="08EED0F0"/>
    <w:lvl w:ilvl="0" w:tplc="23EEDD9E">
      <w:start w:val="3"/>
      <w:numFmt w:val="bullet"/>
      <w:lvlText w:val="-"/>
      <w:lvlJc w:val="left"/>
      <w:pPr>
        <w:ind w:left="720" w:hanging="360"/>
      </w:pPr>
      <w:rPr>
        <w:rFonts w:hint="default" w:ascii="Calibri" w:hAnsi="Calibri" w:cs="Arial" w:eastAsiaTheme="minorHAnsi"/>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hint="default" w:ascii="Calibri Light" w:hAnsi="Calibri Light" w:eastAsia="MS Mincho" w:cs="Calibri Light"/>
        <w:sz w:val="20"/>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hint="default" w:ascii="Symbol" w:hAnsi="Symbol" w:eastAsia="MS Mincho"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hint="default" w:ascii="Arial" w:hAnsi="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hint="default" w:ascii="Calibri" w:hAnsi="Calibri"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hint="default" w:ascii="Arial" w:hAnsi="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86B35"/>
    <w:rsid w:val="00192AD8"/>
    <w:rsid w:val="001A6926"/>
    <w:rsid w:val="001D020F"/>
    <w:rsid w:val="00283BBF"/>
    <w:rsid w:val="002C2CB2"/>
    <w:rsid w:val="00333174"/>
    <w:rsid w:val="00370931"/>
    <w:rsid w:val="003E3125"/>
    <w:rsid w:val="003E49FC"/>
    <w:rsid w:val="004C3F13"/>
    <w:rsid w:val="004F5831"/>
    <w:rsid w:val="00506589"/>
    <w:rsid w:val="00517AA7"/>
    <w:rsid w:val="00543A8E"/>
    <w:rsid w:val="00544432"/>
    <w:rsid w:val="00553B27"/>
    <w:rsid w:val="005565F5"/>
    <w:rsid w:val="005628CE"/>
    <w:rsid w:val="00593646"/>
    <w:rsid w:val="005D1E32"/>
    <w:rsid w:val="00616F3B"/>
    <w:rsid w:val="00627C29"/>
    <w:rsid w:val="006663A9"/>
    <w:rsid w:val="00670574"/>
    <w:rsid w:val="00681568"/>
    <w:rsid w:val="006F30E5"/>
    <w:rsid w:val="00711599"/>
    <w:rsid w:val="00746A8E"/>
    <w:rsid w:val="00757E07"/>
    <w:rsid w:val="0078616D"/>
    <w:rsid w:val="007C49AE"/>
    <w:rsid w:val="007E749B"/>
    <w:rsid w:val="007F0BD7"/>
    <w:rsid w:val="008869AC"/>
    <w:rsid w:val="00897947"/>
    <w:rsid w:val="008A2FD0"/>
    <w:rsid w:val="008F4BBB"/>
    <w:rsid w:val="009D1BBF"/>
    <w:rsid w:val="009E755F"/>
    <w:rsid w:val="00A82ED3"/>
    <w:rsid w:val="00B30439"/>
    <w:rsid w:val="00B554ED"/>
    <w:rsid w:val="00BC0CB3"/>
    <w:rsid w:val="00BF3760"/>
    <w:rsid w:val="00C173C1"/>
    <w:rsid w:val="00C5738B"/>
    <w:rsid w:val="00C66517"/>
    <w:rsid w:val="00CC5508"/>
    <w:rsid w:val="00D143B9"/>
    <w:rsid w:val="00DB61E5"/>
    <w:rsid w:val="00DB7796"/>
    <w:rsid w:val="00DC2D41"/>
    <w:rsid w:val="00E34779"/>
    <w:rsid w:val="00E84B3A"/>
    <w:rsid w:val="00EB71FE"/>
    <w:rsid w:val="00F620EE"/>
    <w:rsid w:val="00F80E5F"/>
    <w:rsid w:val="00FE0260"/>
    <w:rsid w:val="00FF57C8"/>
    <w:rsid w:val="051F4C93"/>
    <w:rsid w:val="3F9500D8"/>
    <w:rsid w:val="615307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554ED"/>
    <w:pPr>
      <w:spacing w:after="0" w:line="280" w:lineRule="atLeast"/>
    </w:pPr>
    <w:rPr>
      <w:rFonts w:ascii="Calibri Light" w:hAnsi="Calibri Light" w:eastAsia="MS Mincho"/>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hAnsiTheme="majorHAnsi" w:eastAsiaTheme="majorEastAsia" w:cstheme="majorBidi"/>
      <w:color w:val="2E74B5" w:themeColor="accent1" w:themeShade="BF"/>
      <w:sz w:val="32"/>
      <w:szCs w:val="32"/>
      <w:lang w:val="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styleId="LijstalineaChar" w:customStyle="1">
    <w:name w:val="Lijstalinea Char"/>
    <w:basedOn w:val="Standaardalinea-lettertype"/>
    <w:link w:val="Lijstalinea"/>
    <w:uiPriority w:val="34"/>
    <w:rsid w:val="00BC0CB3"/>
    <w:rPr>
      <w:rFonts w:eastAsia="MS Mincho"/>
    </w:rPr>
  </w:style>
  <w:style w:type="character" w:styleId="Kop1Char" w:customStyle="1">
    <w:name w:val="Kop 1 Char"/>
    <w:basedOn w:val="Standaardalinea-lettertype"/>
    <w:link w:val="Kop1"/>
    <w:uiPriority w:val="9"/>
    <w:rsid w:val="00F80E5F"/>
    <w:rPr>
      <w:rFonts w:asciiTheme="majorHAnsi" w:hAnsiTheme="majorHAnsi" w:eastAsiaTheme="majorEastAsia"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333174"/>
    <w:rPr>
      <w:rFonts w:ascii="Calibri Light" w:hAnsi="Calibri Light" w:eastAsia="MS Mincho"/>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333174"/>
    <w:rPr>
      <w:rFonts w:ascii="Calibri Light" w:hAnsi="Calibri Light" w:eastAsia="MS Mincho"/>
    </w:rPr>
  </w:style>
  <w:style w:type="table" w:styleId="Tabelraster">
    <w:name w:val="Table Grid"/>
    <w:basedOn w:val="Standaardtabel"/>
    <w:uiPriority w:val="39"/>
    <w:rsid w:val="00DB779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3D2316F4-B333-4EC7-AC5B-62A56CCF0B05}">
  <ds:schemaRefs>
    <ds:schemaRef ds:uri="http://schemas.microsoft.com/sharepoint/v3/contenttype/forms"/>
  </ds:schemaRefs>
</ds:datastoreItem>
</file>

<file path=customXml/itemProps2.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3.xml><?xml version="1.0" encoding="utf-8"?>
<ds:datastoreItem xmlns:ds="http://schemas.openxmlformats.org/officeDocument/2006/customXml" ds:itemID="{934AB14F-5934-4523-BED5-A9716F8361F7}"/>
</file>

<file path=customXml/itemProps4.xml><?xml version="1.0" encoding="utf-8"?>
<ds:datastoreItem xmlns:ds="http://schemas.openxmlformats.org/officeDocument/2006/customXml" ds:itemID="{8D673478-0EED-4ABB-807C-43F8B3802296}">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Drechtsteden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Blok, J (Jesse)</cp:lastModifiedBy>
  <cp:revision>18</cp:revision>
  <cp:lastPrinted>2024-04-26T19:08:00Z</cp:lastPrinted>
  <dcterms:created xsi:type="dcterms:W3CDTF">2024-03-10T10:59:00Z</dcterms:created>
  <dcterms:modified xsi:type="dcterms:W3CDTF">2025-05-06T13:28:00Z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MediaServiceImageTags">
    <vt:lpwstr/>
  </property>
</Properties>
</file>